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24" w:rsidRDefault="00592F24">
      <w:r>
        <w:t>Как организовать школьное обучение в дистанционном режиме?</w:t>
      </w:r>
    </w:p>
    <w:bookmarkStart w:id="0" w:name="_GoBack"/>
    <w:bookmarkEnd w:id="0"/>
    <w:p w:rsidR="00756928" w:rsidRDefault="00592F24">
      <w:r>
        <w:fldChar w:fldCharType="begin"/>
      </w:r>
      <w:r>
        <w:instrText xml:space="preserve"> HYPERLINK "https://rosuchebnik.ru/material/kak-organizovat-shkolnoe-obuchenie-v-distantsionnom-rezhime/" </w:instrText>
      </w:r>
      <w:r>
        <w:fldChar w:fldCharType="separate"/>
      </w:r>
      <w:r>
        <w:rPr>
          <w:rStyle w:val="a3"/>
        </w:rPr>
        <w:t>https://rosuchebnik.ru/material/kak-organizovat-shkolnoe-obuchenie-v-distantsionnom-rezhime/</w:t>
      </w:r>
      <w:r>
        <w:fldChar w:fldCharType="end"/>
      </w:r>
    </w:p>
    <w:sectPr w:rsidR="0075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CE"/>
    <w:rsid w:val="00592F24"/>
    <w:rsid w:val="00756928"/>
    <w:rsid w:val="00C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AE3D"/>
  <w15:chartTrackingRefBased/>
  <w15:docId w15:val="{C1B40CDF-9FFC-43E2-AC0F-A22A187E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2020-09-03T11:53:00Z</dcterms:created>
  <dcterms:modified xsi:type="dcterms:W3CDTF">2020-09-03T11:53:00Z</dcterms:modified>
</cp:coreProperties>
</file>